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9C" w:rsidRDefault="00D6669C" w:rsidP="00D6669C">
      <w:pPr>
        <w:pStyle w:val="Heading1"/>
      </w:pPr>
      <w:bookmarkStart w:id="0" w:name="_GoBack"/>
      <w:bookmarkEnd w:id="0"/>
      <w:r>
        <w:rPr>
          <w:lang w:val="en-CA"/>
        </w:rPr>
        <w:t xml:space="preserve">: </w:t>
      </w:r>
      <w:r w:rsidR="00CE18B9" w:rsidRPr="00D6669C">
        <w:rPr>
          <w:rFonts w:ascii="Times New Roman" w:hAnsi="Times New Roman"/>
          <w:sz w:val="28"/>
          <w:szCs w:val="28"/>
          <w:lang w:val="en-CA"/>
        </w:rPr>
        <w:fldChar w:fldCharType="begin"/>
      </w:r>
      <w:r w:rsidR="00CE18B9" w:rsidRPr="00D6669C">
        <w:rPr>
          <w:rFonts w:ascii="Times New Roman" w:hAnsi="Times New Roman"/>
          <w:sz w:val="28"/>
          <w:szCs w:val="28"/>
          <w:lang w:val="en-CA"/>
        </w:rPr>
        <w:instrText xml:space="preserve"> SEQ CHAPTER \h \r 1</w:instrText>
      </w:r>
      <w:r w:rsidR="00CE18B9" w:rsidRPr="00D6669C">
        <w:rPr>
          <w:rFonts w:ascii="Times New Roman" w:hAnsi="Times New Roman"/>
          <w:sz w:val="28"/>
          <w:szCs w:val="28"/>
          <w:lang w:val="en-CA"/>
        </w:rPr>
        <w:fldChar w:fldCharType="end"/>
      </w:r>
      <w:r w:rsidR="00CE18B9" w:rsidRPr="00D6669C">
        <w:rPr>
          <w:rFonts w:ascii="Times New Roman" w:hAnsi="Times New Roman"/>
          <w:sz w:val="28"/>
          <w:szCs w:val="28"/>
        </w:rPr>
        <w:t>Transportation</w:t>
      </w:r>
    </w:p>
    <w:p w:rsidR="00D6669C" w:rsidRDefault="00D6669C">
      <w:pPr>
        <w:tabs>
          <w:tab w:val="left" w:pos="720"/>
          <w:tab w:val="left" w:pos="1440"/>
          <w:tab w:val="left" w:pos="2160"/>
        </w:tabs>
        <w:ind w:left="2160" w:hanging="2160"/>
        <w:rPr>
          <w:sz w:val="24"/>
          <w:szCs w:val="24"/>
        </w:rPr>
      </w:pPr>
    </w:p>
    <w:p w:rsidR="00CE18B9" w:rsidRDefault="00CE18B9" w:rsidP="00D6669C">
      <w:pPr>
        <w:tabs>
          <w:tab w:val="left" w:pos="720"/>
          <w:tab w:val="left" w:pos="1440"/>
          <w:tab w:val="left" w:pos="2160"/>
        </w:tabs>
        <w:ind w:left="720" w:right="720"/>
        <w:rPr>
          <w:sz w:val="24"/>
          <w:szCs w:val="24"/>
        </w:rPr>
      </w:pPr>
      <w:r w:rsidRPr="00D6669C">
        <w:rPr>
          <w:sz w:val="24"/>
          <w:szCs w:val="24"/>
          <w:highlight w:val="lightGray"/>
        </w:rPr>
        <w:t>Arrange for transportation for all off-site events; provide maps, driving and parking instructions, etc.</w:t>
      </w:r>
    </w:p>
    <w:p w:rsidR="00AC35A4" w:rsidRDefault="00AC35A4" w:rsidP="00AC35A4">
      <w:pPr>
        <w:jc w:val="center"/>
        <w:rPr>
          <w:b/>
          <w:bCs/>
          <w:i/>
          <w:iCs/>
          <w:sz w:val="24"/>
          <w:szCs w:val="24"/>
        </w:rPr>
      </w:pPr>
    </w:p>
    <w:tbl>
      <w:tblPr>
        <w:tblW w:w="96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AC35A4" w:rsidRPr="00AC35A4" w:rsidTr="00AC35A4">
        <w:trPr>
          <w:trHeight w:val="2988"/>
        </w:trPr>
        <w:tc>
          <w:tcPr>
            <w:tcW w:w="9696" w:type="dxa"/>
          </w:tcPr>
          <w:p w:rsidR="00AC35A4" w:rsidRDefault="00AC35A4">
            <w:pPr>
              <w:spacing w:line="276" w:lineRule="auto"/>
              <w:ind w:left="12"/>
              <w:jc w:val="center"/>
              <w:rPr>
                <w:b/>
                <w:bCs/>
                <w:i/>
                <w:iCs/>
                <w:sz w:val="24"/>
                <w:szCs w:val="24"/>
              </w:rPr>
            </w:pPr>
          </w:p>
          <w:p w:rsidR="00AC35A4" w:rsidRDefault="00AC35A4">
            <w:pPr>
              <w:spacing w:line="276" w:lineRule="auto"/>
              <w:ind w:left="12"/>
              <w:jc w:val="center"/>
              <w:rPr>
                <w:b/>
                <w:bCs/>
                <w:i/>
                <w:iCs/>
                <w:sz w:val="24"/>
                <w:szCs w:val="24"/>
              </w:rPr>
            </w:pPr>
            <w:r>
              <w:rPr>
                <w:b/>
                <w:bCs/>
                <w:i/>
                <w:iCs/>
                <w:sz w:val="24"/>
                <w:szCs w:val="24"/>
              </w:rPr>
              <w:t>Coordination Notes</w:t>
            </w:r>
          </w:p>
          <w:p w:rsidR="00AC35A4" w:rsidRDefault="00AC35A4">
            <w:pPr>
              <w:spacing w:line="276" w:lineRule="auto"/>
              <w:ind w:left="12"/>
              <w:rPr>
                <w:bCs/>
                <w:iCs/>
                <w:sz w:val="24"/>
                <w:szCs w:val="24"/>
              </w:rPr>
            </w:pPr>
            <w:r>
              <w:rPr>
                <w:bCs/>
                <w:iCs/>
                <w:sz w:val="24"/>
                <w:szCs w:val="24"/>
              </w:rPr>
              <w:t xml:space="preserve">    Be sure to check with:</w:t>
            </w:r>
          </w:p>
          <w:p w:rsidR="00AC35A4" w:rsidRDefault="00AC35A4">
            <w:pPr>
              <w:spacing w:line="276" w:lineRule="auto"/>
              <w:ind w:left="12"/>
              <w:rPr>
                <w:bCs/>
                <w:iCs/>
                <w:sz w:val="24"/>
                <w:szCs w:val="24"/>
              </w:rPr>
            </w:pPr>
          </w:p>
          <w:p w:rsidR="00AC35A4" w:rsidRPr="00AC35A4" w:rsidRDefault="00AC35A4" w:rsidP="00AC35A4">
            <w:pPr>
              <w:numPr>
                <w:ilvl w:val="0"/>
                <w:numId w:val="1"/>
              </w:numPr>
              <w:spacing w:line="276" w:lineRule="auto"/>
              <w:ind w:left="732"/>
              <w:rPr>
                <w:b/>
                <w:bCs/>
                <w:i/>
                <w:iCs/>
                <w:sz w:val="24"/>
                <w:szCs w:val="24"/>
              </w:rPr>
            </w:pPr>
            <w:r>
              <w:rPr>
                <w:bCs/>
                <w:i/>
                <w:iCs/>
                <w:sz w:val="24"/>
                <w:szCs w:val="24"/>
              </w:rPr>
              <w:t xml:space="preserve">Events </w:t>
            </w:r>
            <w:r w:rsidR="000E4B6E">
              <w:rPr>
                <w:bCs/>
                <w:i/>
                <w:iCs/>
                <w:sz w:val="24"/>
                <w:szCs w:val="24"/>
              </w:rPr>
              <w:t>Team</w:t>
            </w:r>
            <w:r>
              <w:rPr>
                <w:bCs/>
                <w:i/>
                <w:iCs/>
                <w:sz w:val="24"/>
                <w:szCs w:val="24"/>
              </w:rPr>
              <w:t xml:space="preserve"> – </w:t>
            </w:r>
            <w:r>
              <w:rPr>
                <w:bCs/>
                <w:iCs/>
                <w:sz w:val="24"/>
                <w:szCs w:val="24"/>
              </w:rPr>
              <w:t>for transportation needs, scheduling, and venue details</w:t>
            </w:r>
          </w:p>
          <w:p w:rsidR="00AC35A4" w:rsidRPr="00AC35A4" w:rsidRDefault="00AC35A4" w:rsidP="00AC35A4">
            <w:pPr>
              <w:numPr>
                <w:ilvl w:val="0"/>
                <w:numId w:val="1"/>
              </w:numPr>
              <w:spacing w:line="276" w:lineRule="auto"/>
              <w:ind w:left="732"/>
              <w:rPr>
                <w:b/>
                <w:bCs/>
                <w:i/>
                <w:iCs/>
                <w:sz w:val="24"/>
                <w:szCs w:val="24"/>
              </w:rPr>
            </w:pPr>
            <w:r>
              <w:rPr>
                <w:bCs/>
                <w:i/>
                <w:iCs/>
                <w:sz w:val="24"/>
                <w:szCs w:val="24"/>
              </w:rPr>
              <w:t xml:space="preserve">President and Local </w:t>
            </w:r>
            <w:r w:rsidR="009F31FF">
              <w:rPr>
                <w:bCs/>
                <w:i/>
                <w:iCs/>
                <w:sz w:val="24"/>
                <w:szCs w:val="24"/>
              </w:rPr>
              <w:t>Arrangements</w:t>
            </w:r>
            <w:r>
              <w:rPr>
                <w:bCs/>
                <w:i/>
                <w:iCs/>
                <w:sz w:val="24"/>
                <w:szCs w:val="24"/>
              </w:rPr>
              <w:t xml:space="preserve"> Chair</w:t>
            </w:r>
            <w:r w:rsidR="009F31FF">
              <w:rPr>
                <w:bCs/>
                <w:iCs/>
                <w:sz w:val="24"/>
                <w:szCs w:val="24"/>
              </w:rPr>
              <w:t xml:space="preserve"> </w:t>
            </w:r>
            <w:r w:rsidR="009F31FF">
              <w:rPr>
                <w:b/>
                <w:bCs/>
                <w:i/>
                <w:iCs/>
                <w:sz w:val="24"/>
                <w:szCs w:val="24"/>
              </w:rPr>
              <w:t>–</w:t>
            </w:r>
            <w:r w:rsidR="009F31FF">
              <w:rPr>
                <w:bCs/>
                <w:iCs/>
                <w:sz w:val="24"/>
                <w:szCs w:val="24"/>
              </w:rPr>
              <w:t xml:space="preserve"> </w:t>
            </w:r>
            <w:r>
              <w:rPr>
                <w:bCs/>
                <w:iCs/>
                <w:sz w:val="24"/>
                <w:szCs w:val="24"/>
              </w:rPr>
              <w:t xml:space="preserve">to be sure they make meeting announcements about transportation logistics. </w:t>
            </w:r>
          </w:p>
          <w:p w:rsidR="00AC35A4" w:rsidRPr="00AC35A4" w:rsidRDefault="00AC35A4" w:rsidP="00AC35A4">
            <w:pPr>
              <w:numPr>
                <w:ilvl w:val="0"/>
                <w:numId w:val="1"/>
              </w:numPr>
              <w:spacing w:line="276" w:lineRule="auto"/>
              <w:ind w:left="732"/>
              <w:rPr>
                <w:b/>
                <w:bCs/>
                <w:i/>
                <w:iCs/>
                <w:sz w:val="24"/>
                <w:szCs w:val="24"/>
              </w:rPr>
            </w:pPr>
            <w:r>
              <w:rPr>
                <w:bCs/>
                <w:i/>
                <w:iCs/>
                <w:sz w:val="24"/>
                <w:szCs w:val="24"/>
              </w:rPr>
              <w:t xml:space="preserve">Bus or Other Transportation </w:t>
            </w:r>
            <w:proofErr w:type="gramStart"/>
            <w:r>
              <w:rPr>
                <w:bCs/>
                <w:i/>
                <w:iCs/>
                <w:sz w:val="24"/>
                <w:szCs w:val="24"/>
              </w:rPr>
              <w:t xml:space="preserve">company </w:t>
            </w:r>
            <w:r>
              <w:rPr>
                <w:b/>
                <w:bCs/>
                <w:i/>
                <w:iCs/>
                <w:sz w:val="24"/>
                <w:szCs w:val="24"/>
              </w:rPr>
              <w:t xml:space="preserve">– </w:t>
            </w:r>
            <w:r>
              <w:rPr>
                <w:bCs/>
                <w:iCs/>
                <w:sz w:val="24"/>
                <w:szCs w:val="24"/>
              </w:rPr>
              <w:t>to book service, sign contract, make</w:t>
            </w:r>
            <w:proofErr w:type="gramEnd"/>
            <w:r>
              <w:rPr>
                <w:bCs/>
                <w:iCs/>
                <w:sz w:val="24"/>
                <w:szCs w:val="24"/>
              </w:rPr>
              <w:t xml:space="preserve"> arrangements.</w:t>
            </w:r>
          </w:p>
          <w:p w:rsidR="00AC35A4" w:rsidRPr="00AC35A4" w:rsidRDefault="00AC35A4" w:rsidP="00AC35A4">
            <w:pPr>
              <w:spacing w:line="276" w:lineRule="auto"/>
              <w:ind w:left="732"/>
              <w:rPr>
                <w:b/>
                <w:bCs/>
                <w:i/>
                <w:iCs/>
                <w:sz w:val="24"/>
                <w:szCs w:val="24"/>
              </w:rPr>
            </w:pPr>
          </w:p>
        </w:tc>
      </w:tr>
    </w:tbl>
    <w:p w:rsidR="00CE18B9" w:rsidRDefault="00CE18B9">
      <w:pPr>
        <w:rPr>
          <w:sz w:val="24"/>
          <w:szCs w:val="24"/>
        </w:rPr>
      </w:pPr>
    </w:p>
    <w:p w:rsidR="00CE18B9" w:rsidRDefault="00CE18B9">
      <w:pPr>
        <w:jc w:val="center"/>
        <w:rPr>
          <w:sz w:val="24"/>
          <w:szCs w:val="24"/>
        </w:rPr>
      </w:pPr>
      <w:r>
        <w:rPr>
          <w:b/>
          <w:bCs/>
          <w:i/>
          <w:iCs/>
          <w:sz w:val="24"/>
          <w:szCs w:val="24"/>
        </w:rPr>
        <w:t>Budgeting</w:t>
      </w:r>
    </w:p>
    <w:p w:rsidR="00CE18B9" w:rsidRDefault="00CE18B9">
      <w:pPr>
        <w:rPr>
          <w:sz w:val="24"/>
          <w:szCs w:val="24"/>
        </w:rPr>
      </w:pPr>
      <w:r>
        <w:rPr>
          <w:sz w:val="24"/>
          <w:szCs w:val="24"/>
        </w:rPr>
        <w:tab/>
      </w:r>
    </w:p>
    <w:p w:rsidR="00CE18B9" w:rsidRDefault="00CE18B9">
      <w:pPr>
        <w:rPr>
          <w:sz w:val="24"/>
          <w:szCs w:val="24"/>
        </w:rPr>
      </w:pPr>
      <w:r>
        <w:rPr>
          <w:sz w:val="24"/>
          <w:szCs w:val="24"/>
        </w:rPr>
        <w:t>Many different forms of transportation exist, so the trick is to match transportation with the specifics of the event. Number of attendees, distance from hotel, and schedules (set event time versus open arrival time) are among the factors to consider.</w:t>
      </w:r>
    </w:p>
    <w:p w:rsidR="00CE18B9" w:rsidRDefault="00CE18B9">
      <w:pPr>
        <w:rPr>
          <w:sz w:val="24"/>
          <w:szCs w:val="24"/>
        </w:rPr>
      </w:pPr>
    </w:p>
    <w:p w:rsidR="00CE18B9" w:rsidRDefault="00CE18B9">
      <w:pPr>
        <w:rPr>
          <w:sz w:val="24"/>
          <w:szCs w:val="24"/>
        </w:rPr>
      </w:pPr>
      <w:r>
        <w:rPr>
          <w:sz w:val="24"/>
          <w:szCs w:val="24"/>
        </w:rPr>
        <w:t>Find out if there is state or local tax on transportation. If taxes are required, a state tax letter will save money. If MAALL does</w:t>
      </w:r>
      <w:r w:rsidR="00487D5A">
        <w:rPr>
          <w:sz w:val="24"/>
          <w:szCs w:val="24"/>
        </w:rPr>
        <w:t xml:space="preserve"> </w:t>
      </w:r>
      <w:r>
        <w:rPr>
          <w:sz w:val="24"/>
          <w:szCs w:val="24"/>
        </w:rPr>
        <w:t>n</w:t>
      </w:r>
      <w:r w:rsidR="00487D5A">
        <w:rPr>
          <w:sz w:val="24"/>
          <w:szCs w:val="24"/>
        </w:rPr>
        <w:t>o</w:t>
      </w:r>
      <w:r>
        <w:rPr>
          <w:sz w:val="24"/>
          <w:szCs w:val="24"/>
        </w:rPr>
        <w:t>t have a state tax letter for your state, Treasurer should apply early as the process takes time.</w:t>
      </w:r>
    </w:p>
    <w:p w:rsidR="00CE18B9" w:rsidRDefault="00CE18B9">
      <w:pPr>
        <w:rPr>
          <w:sz w:val="24"/>
          <w:szCs w:val="24"/>
        </w:rPr>
      </w:pPr>
    </w:p>
    <w:p w:rsidR="00CE18B9" w:rsidRDefault="00CE18B9">
      <w:pPr>
        <w:rPr>
          <w:sz w:val="24"/>
          <w:szCs w:val="24"/>
        </w:rPr>
      </w:pPr>
      <w:r>
        <w:rPr>
          <w:sz w:val="24"/>
          <w:szCs w:val="24"/>
        </w:rPr>
        <w:t xml:space="preserve">Bus companies that charter almost always charge for a minimum number of hours. Find out what that minimum is. </w:t>
      </w:r>
    </w:p>
    <w:p w:rsidR="00CE18B9" w:rsidRDefault="00CE18B9">
      <w:pPr>
        <w:rPr>
          <w:sz w:val="24"/>
          <w:szCs w:val="24"/>
        </w:rPr>
      </w:pPr>
    </w:p>
    <w:p w:rsidR="00CE18B9" w:rsidRDefault="00CE18B9">
      <w:pPr>
        <w:rPr>
          <w:sz w:val="24"/>
          <w:szCs w:val="24"/>
        </w:rPr>
      </w:pPr>
      <w:r>
        <w:rPr>
          <w:sz w:val="24"/>
          <w:szCs w:val="24"/>
        </w:rPr>
        <w:t>They also base the number of hours charged on either “garage to garage” time or event t</w:t>
      </w:r>
      <w:r w:rsidR="00487D5A">
        <w:rPr>
          <w:sz w:val="24"/>
          <w:szCs w:val="24"/>
        </w:rPr>
        <w:t>ime. Garage to garage means you a</w:t>
      </w:r>
      <w:r>
        <w:rPr>
          <w:sz w:val="24"/>
          <w:szCs w:val="24"/>
        </w:rPr>
        <w:t>re paying from the time the bus leaves its garage until its return. Event time excludes the buses’ travel time and only covers the hours the bus is at your event.</w:t>
      </w:r>
    </w:p>
    <w:p w:rsidR="00CE18B9" w:rsidRDefault="00CE18B9">
      <w:pPr>
        <w:rPr>
          <w:sz w:val="24"/>
          <w:szCs w:val="24"/>
        </w:rPr>
      </w:pPr>
    </w:p>
    <w:p w:rsidR="00CE18B9" w:rsidRDefault="00CE18B9">
      <w:pPr>
        <w:rPr>
          <w:sz w:val="24"/>
          <w:szCs w:val="24"/>
        </w:rPr>
      </w:pPr>
      <w:r>
        <w:rPr>
          <w:sz w:val="24"/>
          <w:szCs w:val="24"/>
        </w:rPr>
        <w:t>Consider using a cheaper form of transportation such as a school bus if only going a short distance.</w:t>
      </w:r>
    </w:p>
    <w:p w:rsidR="00CE18B9" w:rsidRDefault="00CE18B9">
      <w:pPr>
        <w:rPr>
          <w:sz w:val="24"/>
          <w:szCs w:val="24"/>
        </w:rPr>
      </w:pPr>
    </w:p>
    <w:p w:rsidR="00CE18B9" w:rsidRDefault="00CE18B9">
      <w:pPr>
        <w:rPr>
          <w:sz w:val="24"/>
          <w:szCs w:val="24"/>
        </w:rPr>
      </w:pPr>
      <w:r>
        <w:rPr>
          <w:sz w:val="24"/>
          <w:szCs w:val="24"/>
        </w:rPr>
        <w:t>See if hotel or university vans can be used for small groups.</w:t>
      </w:r>
      <w:r w:rsidR="00F10782">
        <w:rPr>
          <w:sz w:val="24"/>
          <w:szCs w:val="24"/>
        </w:rPr>
        <w:t xml:space="preserve">  </w:t>
      </w:r>
    </w:p>
    <w:p w:rsidR="00CE18B9" w:rsidRDefault="00CE18B9">
      <w:pPr>
        <w:rPr>
          <w:sz w:val="24"/>
          <w:szCs w:val="24"/>
        </w:rPr>
      </w:pPr>
    </w:p>
    <w:p w:rsidR="00CE18B9" w:rsidRDefault="00CE18B9">
      <w:pPr>
        <w:rPr>
          <w:sz w:val="24"/>
          <w:szCs w:val="24"/>
        </w:rPr>
      </w:pPr>
      <w:r>
        <w:rPr>
          <w:sz w:val="24"/>
          <w:szCs w:val="24"/>
        </w:rPr>
        <w:t xml:space="preserve">For a reception, consider having one bus shuttle between the conference hotel and the reception a couple </w:t>
      </w:r>
      <w:r w:rsidR="00F10782">
        <w:rPr>
          <w:sz w:val="24"/>
          <w:szCs w:val="24"/>
        </w:rPr>
        <w:t>of t</w:t>
      </w:r>
      <w:r>
        <w:rPr>
          <w:sz w:val="24"/>
          <w:szCs w:val="24"/>
        </w:rPr>
        <w:t xml:space="preserve">imes. This saves the cost of an additional bus to get everyone to the reception at the same time and makes arrival and departure </w:t>
      </w:r>
      <w:r w:rsidR="00F10782">
        <w:rPr>
          <w:sz w:val="24"/>
          <w:szCs w:val="24"/>
        </w:rPr>
        <w:t>more fluid. The reception host</w:t>
      </w:r>
      <w:r>
        <w:rPr>
          <w:sz w:val="24"/>
          <w:szCs w:val="24"/>
        </w:rPr>
        <w:t>s may prefer that everyone not arrive at the same time and the attendees have more control over their schedules.</w:t>
      </w:r>
    </w:p>
    <w:p w:rsidR="00CE18B9" w:rsidRDefault="00CE18B9">
      <w:pPr>
        <w:rPr>
          <w:sz w:val="24"/>
          <w:szCs w:val="24"/>
        </w:rPr>
      </w:pPr>
    </w:p>
    <w:p w:rsidR="00CE18B9" w:rsidRDefault="00CE18B9">
      <w:pPr>
        <w:rPr>
          <w:sz w:val="24"/>
          <w:szCs w:val="24"/>
        </w:rPr>
      </w:pPr>
      <w:r>
        <w:rPr>
          <w:sz w:val="24"/>
          <w:szCs w:val="24"/>
        </w:rPr>
        <w:t>For dining groups</w:t>
      </w:r>
      <w:r>
        <w:rPr>
          <w:i/>
          <w:iCs/>
          <w:sz w:val="24"/>
          <w:szCs w:val="24"/>
        </w:rPr>
        <w:t xml:space="preserve"> (see Dining Groups section of Events chapter)</w:t>
      </w:r>
      <w:r>
        <w:rPr>
          <w:sz w:val="24"/>
          <w:szCs w:val="24"/>
        </w:rPr>
        <w:t>, do NOT have large buses drop people off in one area with several restaurants so groups can walk to different restaurants.</w:t>
      </w:r>
      <w:r w:rsidR="00F10782">
        <w:rPr>
          <w:sz w:val="24"/>
          <w:szCs w:val="24"/>
        </w:rPr>
        <w:t xml:space="preserve">  Coordinating departures is very problematic.</w:t>
      </w:r>
    </w:p>
    <w:p w:rsidR="00CE18B9" w:rsidRDefault="00CE18B9">
      <w:pPr>
        <w:rPr>
          <w:sz w:val="24"/>
          <w:szCs w:val="24"/>
        </w:rPr>
      </w:pPr>
    </w:p>
    <w:p w:rsidR="00CE18B9" w:rsidRDefault="00CE18B9">
      <w:pPr>
        <w:rPr>
          <w:sz w:val="24"/>
          <w:szCs w:val="24"/>
        </w:rPr>
      </w:pPr>
      <w:r>
        <w:rPr>
          <w:sz w:val="24"/>
          <w:szCs w:val="24"/>
        </w:rPr>
        <w:t>Tipping bus drivers is welcomed but not expected.</w:t>
      </w:r>
    </w:p>
    <w:p w:rsidR="00CE18B9" w:rsidRDefault="00CE18B9">
      <w:pPr>
        <w:rPr>
          <w:sz w:val="24"/>
          <w:szCs w:val="24"/>
        </w:rPr>
      </w:pPr>
    </w:p>
    <w:p w:rsidR="00CE18B9" w:rsidRDefault="00CE18B9">
      <w:pPr>
        <w:rPr>
          <w:i/>
          <w:iCs/>
          <w:sz w:val="24"/>
          <w:szCs w:val="24"/>
        </w:rPr>
      </w:pPr>
      <w:r>
        <w:rPr>
          <w:sz w:val="24"/>
          <w:szCs w:val="24"/>
        </w:rPr>
        <w:t>Include disabled transport in your budget.</w:t>
      </w:r>
      <w:r>
        <w:rPr>
          <w:i/>
          <w:iCs/>
          <w:sz w:val="24"/>
          <w:szCs w:val="24"/>
        </w:rPr>
        <w:t xml:space="preserve"> </w:t>
      </w:r>
      <w:proofErr w:type="gramStart"/>
      <w:r>
        <w:rPr>
          <w:i/>
          <w:iCs/>
          <w:sz w:val="24"/>
          <w:szCs w:val="24"/>
        </w:rPr>
        <w:t>(See Disabled Transport section below in this chapter.)</w:t>
      </w:r>
      <w:proofErr w:type="gramEnd"/>
    </w:p>
    <w:p w:rsidR="00CE18B9" w:rsidRDefault="00CE18B9">
      <w:pPr>
        <w:rPr>
          <w:sz w:val="24"/>
          <w:szCs w:val="24"/>
        </w:rPr>
      </w:pPr>
    </w:p>
    <w:p w:rsidR="00CE18B9" w:rsidRDefault="00CE18B9">
      <w:pPr>
        <w:rPr>
          <w:sz w:val="24"/>
          <w:szCs w:val="24"/>
        </w:rPr>
      </w:pPr>
      <w:r>
        <w:rPr>
          <w:sz w:val="24"/>
          <w:szCs w:val="24"/>
        </w:rPr>
        <w:t xml:space="preserve">Be sure that someone (not necessarily Transportation </w:t>
      </w:r>
      <w:r w:rsidR="000E4B6E">
        <w:rPr>
          <w:sz w:val="24"/>
          <w:szCs w:val="24"/>
        </w:rPr>
        <w:t>Team</w:t>
      </w:r>
      <w:r>
        <w:rPr>
          <w:sz w:val="24"/>
          <w:szCs w:val="24"/>
        </w:rPr>
        <w:t>) gets information on travel costs MAALL must pay</w:t>
      </w:r>
      <w:r w:rsidR="00F10782">
        <w:rPr>
          <w:sz w:val="24"/>
          <w:szCs w:val="24"/>
        </w:rPr>
        <w:t xml:space="preserve"> for </w:t>
      </w:r>
      <w:r>
        <w:rPr>
          <w:sz w:val="24"/>
          <w:szCs w:val="24"/>
        </w:rPr>
        <w:t>any speakers.</w:t>
      </w:r>
    </w:p>
    <w:p w:rsidR="00CE18B9" w:rsidRDefault="00CE18B9">
      <w:pPr>
        <w:rPr>
          <w:sz w:val="24"/>
          <w:szCs w:val="24"/>
        </w:rPr>
      </w:pPr>
    </w:p>
    <w:p w:rsidR="00CE18B9" w:rsidRDefault="00CE18B9">
      <w:pPr>
        <w:jc w:val="center"/>
        <w:rPr>
          <w:sz w:val="24"/>
          <w:szCs w:val="24"/>
        </w:rPr>
      </w:pPr>
      <w:r>
        <w:rPr>
          <w:b/>
          <w:bCs/>
          <w:i/>
          <w:iCs/>
          <w:sz w:val="24"/>
          <w:szCs w:val="24"/>
        </w:rPr>
        <w:t>Bus Company Selection</w:t>
      </w:r>
    </w:p>
    <w:p w:rsidR="00CE18B9" w:rsidRDefault="00CE18B9">
      <w:pPr>
        <w:rPr>
          <w:sz w:val="24"/>
          <w:szCs w:val="24"/>
        </w:rPr>
      </w:pPr>
    </w:p>
    <w:p w:rsidR="00CE18B9" w:rsidRDefault="00CE18B9">
      <w:pPr>
        <w:rPr>
          <w:sz w:val="24"/>
          <w:szCs w:val="24"/>
        </w:rPr>
      </w:pPr>
      <w:r>
        <w:rPr>
          <w:sz w:val="24"/>
          <w:szCs w:val="24"/>
        </w:rPr>
        <w:t>Contact transportation companies as soon as event plans are firm. C</w:t>
      </w:r>
      <w:r w:rsidR="00487D5A">
        <w:rPr>
          <w:sz w:val="24"/>
          <w:szCs w:val="24"/>
        </w:rPr>
        <w:t>ompanies will ask you where you a</w:t>
      </w:r>
      <w:r>
        <w:rPr>
          <w:sz w:val="24"/>
          <w:szCs w:val="24"/>
        </w:rPr>
        <w:t>re going, how many people will need to be transported, and when.</w:t>
      </w:r>
    </w:p>
    <w:p w:rsidR="00CE18B9" w:rsidRDefault="00CE18B9">
      <w:pPr>
        <w:rPr>
          <w:sz w:val="24"/>
          <w:szCs w:val="24"/>
        </w:rPr>
      </w:pPr>
    </w:p>
    <w:p w:rsidR="00CE18B9" w:rsidRDefault="00CE18B9">
      <w:pPr>
        <w:rPr>
          <w:sz w:val="24"/>
          <w:szCs w:val="24"/>
        </w:rPr>
      </w:pPr>
      <w:r>
        <w:rPr>
          <w:sz w:val="24"/>
          <w:szCs w:val="24"/>
        </w:rPr>
        <w:t>Call several bus companies to seek out the best deal possible. Pricing and services vary a lot, so finding the right combination for your specific need</w:t>
      </w:r>
      <w:r w:rsidR="00487D5A">
        <w:rPr>
          <w:sz w:val="24"/>
          <w:szCs w:val="24"/>
        </w:rPr>
        <w:t>s requires homework. If you do no</w:t>
      </w:r>
      <w:r>
        <w:rPr>
          <w:sz w:val="24"/>
          <w:szCs w:val="24"/>
        </w:rPr>
        <w:t>t know of prospective companies,</w:t>
      </w:r>
      <w:r w:rsidR="00F10782">
        <w:rPr>
          <w:sz w:val="24"/>
          <w:szCs w:val="24"/>
        </w:rPr>
        <w:t xml:space="preserve"> do an Internet search for charter buses in your area. </w:t>
      </w:r>
      <w:r>
        <w:rPr>
          <w:sz w:val="24"/>
          <w:szCs w:val="24"/>
        </w:rPr>
        <w:t>When you call, ask for "chartering."</w:t>
      </w:r>
      <w:r w:rsidR="00487D5A">
        <w:rPr>
          <w:sz w:val="24"/>
          <w:szCs w:val="24"/>
        </w:rPr>
        <w:t xml:space="preserve">  Do no</w:t>
      </w:r>
      <w:r w:rsidR="00F10782">
        <w:rPr>
          <w:sz w:val="24"/>
          <w:szCs w:val="24"/>
        </w:rPr>
        <w:t>t assume that a university’s transportation service will be the cheapest; shop around.</w:t>
      </w:r>
    </w:p>
    <w:p w:rsidR="00CE18B9" w:rsidRDefault="00CE18B9">
      <w:pPr>
        <w:rPr>
          <w:sz w:val="24"/>
          <w:szCs w:val="24"/>
        </w:rPr>
      </w:pPr>
    </w:p>
    <w:p w:rsidR="00CE18B9" w:rsidRDefault="00CE18B9">
      <w:pPr>
        <w:rPr>
          <w:sz w:val="24"/>
          <w:szCs w:val="24"/>
        </w:rPr>
      </w:pPr>
      <w:r>
        <w:rPr>
          <w:sz w:val="24"/>
          <w:szCs w:val="24"/>
        </w:rPr>
        <w:t xml:space="preserve">Coordinate your information gathering by using the bus company information form at the end of the chapter. It reminds you of all the questions to ask and provides a place to record the answers. </w:t>
      </w:r>
    </w:p>
    <w:p w:rsidR="00CE18B9" w:rsidRDefault="00CE18B9">
      <w:pPr>
        <w:rPr>
          <w:sz w:val="24"/>
          <w:szCs w:val="24"/>
        </w:rPr>
      </w:pPr>
    </w:p>
    <w:p w:rsidR="00CE18B9" w:rsidRDefault="00CE18B9">
      <w:pPr>
        <w:rPr>
          <w:sz w:val="24"/>
          <w:szCs w:val="24"/>
        </w:rPr>
      </w:pPr>
      <w:r>
        <w:rPr>
          <w:sz w:val="24"/>
          <w:szCs w:val="24"/>
        </w:rPr>
        <w:t xml:space="preserve">Consolidate information for the best contenders in table format to help determine which company offers the best deal for the specifics of each event, especially if some factors are uncertain at information gathering time. </w:t>
      </w:r>
      <w:proofErr w:type="gramStart"/>
      <w:r>
        <w:rPr>
          <w:i/>
          <w:iCs/>
          <w:sz w:val="24"/>
          <w:szCs w:val="24"/>
        </w:rPr>
        <w:t>(See sample table at end of chapter.)</w:t>
      </w:r>
      <w:proofErr w:type="gramEnd"/>
      <w:r>
        <w:rPr>
          <w:sz w:val="24"/>
          <w:szCs w:val="24"/>
        </w:rPr>
        <w:t xml:space="preserve"> This chart also proves useful should transp</w:t>
      </w:r>
      <w:r w:rsidR="00487D5A">
        <w:rPr>
          <w:sz w:val="24"/>
          <w:szCs w:val="24"/>
        </w:rPr>
        <w:t>ortation needs change since you wi</w:t>
      </w:r>
      <w:r>
        <w:rPr>
          <w:sz w:val="24"/>
          <w:szCs w:val="24"/>
        </w:rPr>
        <w:t>ll have a quick reference sheet as to which company offers what at how much.</w:t>
      </w:r>
    </w:p>
    <w:p w:rsidR="00CE18B9" w:rsidRDefault="00CE18B9">
      <w:pPr>
        <w:rPr>
          <w:sz w:val="24"/>
          <w:szCs w:val="24"/>
        </w:rPr>
      </w:pPr>
    </w:p>
    <w:p w:rsidR="00CE18B9" w:rsidRDefault="00487D5A">
      <w:pPr>
        <w:rPr>
          <w:sz w:val="24"/>
          <w:szCs w:val="24"/>
        </w:rPr>
      </w:pPr>
      <w:r>
        <w:rPr>
          <w:sz w:val="24"/>
          <w:szCs w:val="24"/>
        </w:rPr>
        <w:t>Cost is no</w:t>
      </w:r>
      <w:r w:rsidR="00CE18B9">
        <w:rPr>
          <w:sz w:val="24"/>
          <w:szCs w:val="24"/>
        </w:rPr>
        <w:t>t the only factor! Consider asking your top choice bus company for names and numbers of customers so you can find out about reliability, condition of buses, politeness of drivers, etc.</w:t>
      </w:r>
    </w:p>
    <w:p w:rsidR="00CE18B9" w:rsidRDefault="00CE18B9">
      <w:pPr>
        <w:rPr>
          <w:sz w:val="24"/>
          <w:szCs w:val="24"/>
        </w:rPr>
      </w:pPr>
    </w:p>
    <w:p w:rsidR="00CE18B9" w:rsidRDefault="00CE18B9">
      <w:pPr>
        <w:jc w:val="center"/>
        <w:rPr>
          <w:sz w:val="24"/>
          <w:szCs w:val="24"/>
        </w:rPr>
      </w:pPr>
      <w:r>
        <w:rPr>
          <w:b/>
          <w:bCs/>
          <w:i/>
          <w:iCs/>
          <w:sz w:val="24"/>
          <w:szCs w:val="24"/>
        </w:rPr>
        <w:t>Bus Driver Instructions</w:t>
      </w:r>
    </w:p>
    <w:p w:rsidR="00CE18B9" w:rsidRDefault="00CE18B9">
      <w:pPr>
        <w:rPr>
          <w:sz w:val="24"/>
          <w:szCs w:val="24"/>
        </w:rPr>
      </w:pPr>
    </w:p>
    <w:p w:rsidR="00CE18B9" w:rsidRDefault="00CE18B9">
      <w:pPr>
        <w:rPr>
          <w:sz w:val="24"/>
          <w:szCs w:val="24"/>
        </w:rPr>
      </w:pPr>
      <w:r>
        <w:rPr>
          <w:sz w:val="24"/>
          <w:szCs w:val="24"/>
        </w:rPr>
        <w:t>Work with other Local Arrangements Committee members to coordinate logistics on timing, locations for departure and arrival, bus parking, etc.</w:t>
      </w:r>
    </w:p>
    <w:p w:rsidR="00CE18B9" w:rsidRDefault="00CE18B9">
      <w:pPr>
        <w:rPr>
          <w:sz w:val="24"/>
          <w:szCs w:val="24"/>
        </w:rPr>
      </w:pPr>
    </w:p>
    <w:p w:rsidR="00CE18B9" w:rsidRDefault="00CE18B9">
      <w:pPr>
        <w:rPr>
          <w:sz w:val="24"/>
          <w:szCs w:val="24"/>
        </w:rPr>
      </w:pPr>
      <w:r>
        <w:rPr>
          <w:sz w:val="24"/>
          <w:szCs w:val="24"/>
        </w:rPr>
        <w:t xml:space="preserve">Prepare written driving directions, including specifics for getting to and from parking lots, and provide maps for the bus drivers. Be sure to actually drive the routes before finalizing instructions. Send this information to the bus company about 1-2 weeks prior to event. In addition, bring a copy </w:t>
      </w:r>
      <w:r>
        <w:rPr>
          <w:sz w:val="24"/>
          <w:szCs w:val="24"/>
        </w:rPr>
        <w:lastRenderedPageBreak/>
        <w:t>to the event to help guide the driver if needed.</w:t>
      </w:r>
    </w:p>
    <w:p w:rsidR="00CE18B9" w:rsidRDefault="00CE18B9">
      <w:pPr>
        <w:rPr>
          <w:sz w:val="24"/>
          <w:szCs w:val="24"/>
        </w:rPr>
      </w:pPr>
    </w:p>
    <w:p w:rsidR="00CE18B9" w:rsidRDefault="00CE18B9">
      <w:pPr>
        <w:rPr>
          <w:sz w:val="24"/>
          <w:szCs w:val="24"/>
        </w:rPr>
      </w:pPr>
      <w:r>
        <w:rPr>
          <w:sz w:val="24"/>
          <w:szCs w:val="24"/>
        </w:rPr>
        <w:t xml:space="preserve">Even though the driver should have the directions you sent, </w:t>
      </w:r>
      <w:r w:rsidR="00F10782">
        <w:rPr>
          <w:sz w:val="24"/>
          <w:szCs w:val="24"/>
        </w:rPr>
        <w:t xml:space="preserve">you might consider having </w:t>
      </w:r>
      <w:r>
        <w:rPr>
          <w:sz w:val="24"/>
          <w:szCs w:val="24"/>
        </w:rPr>
        <w:t xml:space="preserve">someone ride at the front of the bus to help guide the driver. </w:t>
      </w:r>
    </w:p>
    <w:p w:rsidR="00CE18B9" w:rsidRDefault="00CE18B9">
      <w:pPr>
        <w:ind w:left="720"/>
        <w:rPr>
          <w:sz w:val="24"/>
          <w:szCs w:val="24"/>
        </w:rPr>
      </w:pPr>
    </w:p>
    <w:p w:rsidR="00CE18B9" w:rsidRDefault="00CE18B9">
      <w:pPr>
        <w:jc w:val="center"/>
        <w:rPr>
          <w:sz w:val="24"/>
          <w:szCs w:val="24"/>
        </w:rPr>
      </w:pPr>
      <w:r>
        <w:rPr>
          <w:b/>
          <w:bCs/>
          <w:i/>
          <w:iCs/>
          <w:sz w:val="24"/>
          <w:szCs w:val="24"/>
        </w:rPr>
        <w:t>Individual Drivers and Parkers</w:t>
      </w:r>
    </w:p>
    <w:p w:rsidR="00CE18B9" w:rsidRDefault="00CE18B9">
      <w:pPr>
        <w:rPr>
          <w:sz w:val="24"/>
          <w:szCs w:val="24"/>
        </w:rPr>
      </w:pPr>
    </w:p>
    <w:p w:rsidR="00CE18B9" w:rsidRDefault="00CE18B9">
      <w:pPr>
        <w:rPr>
          <w:sz w:val="24"/>
          <w:szCs w:val="24"/>
        </w:rPr>
      </w:pPr>
      <w:r>
        <w:rPr>
          <w:sz w:val="24"/>
          <w:szCs w:val="24"/>
        </w:rPr>
        <w:t>Some people will want to drive to the event instead of using the bus.</w:t>
      </w:r>
      <w:r w:rsidR="00F10782">
        <w:rPr>
          <w:sz w:val="24"/>
          <w:szCs w:val="24"/>
        </w:rPr>
        <w:t xml:space="preserve">  Ask Registration to include a space for people to check whether they need transportation.</w:t>
      </w:r>
    </w:p>
    <w:p w:rsidR="00CE18B9" w:rsidRDefault="00CE18B9">
      <w:pPr>
        <w:rPr>
          <w:sz w:val="24"/>
          <w:szCs w:val="24"/>
        </w:rPr>
      </w:pPr>
    </w:p>
    <w:p w:rsidR="00CE18B9" w:rsidRDefault="00CE18B9">
      <w:pPr>
        <w:rPr>
          <w:sz w:val="24"/>
          <w:szCs w:val="24"/>
        </w:rPr>
      </w:pPr>
      <w:r>
        <w:rPr>
          <w:sz w:val="24"/>
          <w:szCs w:val="24"/>
        </w:rPr>
        <w:t>Arrange for parking as needed, at the destinations. Try to arrange for ticket validation at garages requiring fees.</w:t>
      </w:r>
    </w:p>
    <w:p w:rsidR="00CE18B9" w:rsidRDefault="00CE18B9">
      <w:pPr>
        <w:rPr>
          <w:sz w:val="24"/>
          <w:szCs w:val="24"/>
        </w:rPr>
      </w:pPr>
    </w:p>
    <w:p w:rsidR="00CE18B9" w:rsidRDefault="00CE18B9">
      <w:pPr>
        <w:rPr>
          <w:sz w:val="24"/>
          <w:szCs w:val="24"/>
        </w:rPr>
      </w:pPr>
      <w:r>
        <w:rPr>
          <w:sz w:val="24"/>
          <w:szCs w:val="24"/>
        </w:rPr>
        <w:t xml:space="preserve">Prepare maps and driving instructions for </w:t>
      </w:r>
      <w:r w:rsidR="00F10782">
        <w:rPr>
          <w:sz w:val="24"/>
          <w:szCs w:val="24"/>
        </w:rPr>
        <w:t>individual drives a</w:t>
      </w:r>
      <w:r>
        <w:rPr>
          <w:sz w:val="24"/>
          <w:szCs w:val="24"/>
        </w:rPr>
        <w:t>s their parking location may differ from where the bus parks. Be sure to actually drive the routes before finalizing instructions.</w:t>
      </w:r>
    </w:p>
    <w:p w:rsidR="00CE18B9" w:rsidRDefault="00CE18B9">
      <w:pPr>
        <w:rPr>
          <w:sz w:val="24"/>
          <w:szCs w:val="24"/>
        </w:rPr>
      </w:pPr>
    </w:p>
    <w:p w:rsidR="00CE18B9" w:rsidRDefault="00F10782">
      <w:pPr>
        <w:rPr>
          <w:sz w:val="24"/>
          <w:szCs w:val="24"/>
        </w:rPr>
      </w:pPr>
      <w:r>
        <w:rPr>
          <w:sz w:val="24"/>
          <w:szCs w:val="24"/>
        </w:rPr>
        <w:t>Provide</w:t>
      </w:r>
      <w:r w:rsidR="00CE18B9">
        <w:rPr>
          <w:sz w:val="24"/>
          <w:szCs w:val="24"/>
        </w:rPr>
        <w:t xml:space="preserve"> transportation schedules as well as driving and parking instructions and maps to the Publications and Publicity </w:t>
      </w:r>
      <w:r w:rsidR="000E4B6E">
        <w:rPr>
          <w:sz w:val="24"/>
          <w:szCs w:val="24"/>
        </w:rPr>
        <w:t>Team</w:t>
      </w:r>
      <w:r w:rsidR="00CE18B9">
        <w:rPr>
          <w:sz w:val="24"/>
          <w:szCs w:val="24"/>
        </w:rPr>
        <w:t xml:space="preserve">s so they can prepare flyers and distribute information </w:t>
      </w:r>
      <w:r w:rsidR="009F31FF">
        <w:rPr>
          <w:sz w:val="24"/>
          <w:szCs w:val="24"/>
        </w:rPr>
        <w:t>via web</w:t>
      </w:r>
      <w:r w:rsidR="00CE18B9">
        <w:rPr>
          <w:sz w:val="24"/>
          <w:szCs w:val="24"/>
        </w:rPr>
        <w:t xml:space="preserve"> and email.</w:t>
      </w:r>
      <w:r>
        <w:rPr>
          <w:sz w:val="24"/>
          <w:szCs w:val="24"/>
        </w:rPr>
        <w:t xml:space="preserve">  </w:t>
      </w:r>
    </w:p>
    <w:p w:rsidR="00CE18B9" w:rsidRDefault="00CE18B9">
      <w:pPr>
        <w:rPr>
          <w:sz w:val="24"/>
          <w:szCs w:val="24"/>
        </w:rPr>
      </w:pPr>
    </w:p>
    <w:p w:rsidR="00CE18B9" w:rsidRDefault="00487D5A">
      <w:pPr>
        <w:jc w:val="center"/>
        <w:rPr>
          <w:sz w:val="24"/>
          <w:szCs w:val="24"/>
        </w:rPr>
      </w:pPr>
      <w:r>
        <w:rPr>
          <w:b/>
          <w:bCs/>
          <w:i/>
          <w:iCs/>
          <w:sz w:val="24"/>
          <w:szCs w:val="24"/>
        </w:rPr>
        <w:t>Coordinating Passengers or, Do No</w:t>
      </w:r>
      <w:r w:rsidR="00CE18B9">
        <w:rPr>
          <w:b/>
          <w:bCs/>
          <w:i/>
          <w:iCs/>
          <w:sz w:val="24"/>
          <w:szCs w:val="24"/>
        </w:rPr>
        <w:t>t Leave Anyone Behind!</w:t>
      </w:r>
    </w:p>
    <w:p w:rsidR="00CE18B9" w:rsidRDefault="00CE18B9">
      <w:pPr>
        <w:rPr>
          <w:sz w:val="24"/>
          <w:szCs w:val="24"/>
        </w:rPr>
      </w:pPr>
    </w:p>
    <w:p w:rsidR="00CE18B9" w:rsidRDefault="00CE18B9">
      <w:pPr>
        <w:rPr>
          <w:sz w:val="24"/>
          <w:szCs w:val="24"/>
        </w:rPr>
      </w:pPr>
      <w:r>
        <w:rPr>
          <w:sz w:val="24"/>
          <w:szCs w:val="24"/>
        </w:rPr>
        <w:t xml:space="preserve">Place a MAALL sign in </w:t>
      </w:r>
      <w:proofErr w:type="gramStart"/>
      <w:r>
        <w:rPr>
          <w:sz w:val="24"/>
          <w:szCs w:val="24"/>
        </w:rPr>
        <w:t>bus(</w:t>
      </w:r>
      <w:proofErr w:type="spellStart"/>
      <w:proofErr w:type="gramEnd"/>
      <w:r>
        <w:rPr>
          <w:sz w:val="24"/>
          <w:szCs w:val="24"/>
        </w:rPr>
        <w:t>es</w:t>
      </w:r>
      <w:proofErr w:type="spellEnd"/>
      <w:r>
        <w:rPr>
          <w:sz w:val="24"/>
          <w:szCs w:val="24"/>
        </w:rPr>
        <w:t>) so members know they are getting on the right bus(</w:t>
      </w:r>
      <w:proofErr w:type="spellStart"/>
      <w:r>
        <w:rPr>
          <w:sz w:val="24"/>
          <w:szCs w:val="24"/>
        </w:rPr>
        <w:t>es</w:t>
      </w:r>
      <w:proofErr w:type="spellEnd"/>
      <w:r>
        <w:rPr>
          <w:sz w:val="24"/>
          <w:szCs w:val="24"/>
        </w:rPr>
        <w:t>). Include sponsor information, if applicable.</w:t>
      </w:r>
    </w:p>
    <w:p w:rsidR="00CE18B9" w:rsidRDefault="00CE18B9">
      <w:pPr>
        <w:rPr>
          <w:sz w:val="24"/>
          <w:szCs w:val="24"/>
        </w:rPr>
      </w:pPr>
    </w:p>
    <w:p w:rsidR="00CE18B9" w:rsidRDefault="00CE18B9">
      <w:pPr>
        <w:rPr>
          <w:sz w:val="24"/>
          <w:szCs w:val="24"/>
        </w:rPr>
      </w:pPr>
      <w:r>
        <w:rPr>
          <w:sz w:val="24"/>
          <w:szCs w:val="24"/>
        </w:rPr>
        <w:t xml:space="preserve">Before departing at each leg of trip, do a head count in </w:t>
      </w:r>
      <w:proofErr w:type="gramStart"/>
      <w:r>
        <w:rPr>
          <w:sz w:val="24"/>
          <w:szCs w:val="24"/>
        </w:rPr>
        <w:t>bus(</w:t>
      </w:r>
      <w:proofErr w:type="spellStart"/>
      <w:proofErr w:type="gramEnd"/>
      <w:r>
        <w:rPr>
          <w:sz w:val="24"/>
          <w:szCs w:val="24"/>
        </w:rPr>
        <w:t>es</w:t>
      </w:r>
      <w:proofErr w:type="spellEnd"/>
      <w:r>
        <w:rPr>
          <w:sz w:val="24"/>
          <w:szCs w:val="24"/>
        </w:rPr>
        <w:t>) and ask anyone not taking the bus on the next leg of the trip to inform you.</w:t>
      </w:r>
    </w:p>
    <w:p w:rsidR="00CE18B9" w:rsidRDefault="00CE18B9">
      <w:pPr>
        <w:rPr>
          <w:sz w:val="24"/>
          <w:szCs w:val="24"/>
        </w:rPr>
      </w:pPr>
    </w:p>
    <w:p w:rsidR="00CE18B9" w:rsidRDefault="00CE18B9">
      <w:pPr>
        <w:rPr>
          <w:sz w:val="24"/>
          <w:szCs w:val="24"/>
        </w:rPr>
      </w:pPr>
      <w:r>
        <w:rPr>
          <w:sz w:val="24"/>
          <w:szCs w:val="24"/>
        </w:rPr>
        <w:t>During the event (before getting off bus or on-site of event), an announcement should be made reminding passengers of boarding and departure times and locations.</w:t>
      </w:r>
    </w:p>
    <w:p w:rsidR="00CE18B9" w:rsidRDefault="00CE18B9">
      <w:pPr>
        <w:rPr>
          <w:sz w:val="24"/>
          <w:szCs w:val="24"/>
        </w:rPr>
      </w:pPr>
    </w:p>
    <w:p w:rsidR="00CE18B9" w:rsidRDefault="00CE18B9">
      <w:pPr>
        <w:rPr>
          <w:sz w:val="24"/>
          <w:szCs w:val="24"/>
        </w:rPr>
      </w:pPr>
      <w:r>
        <w:rPr>
          <w:sz w:val="24"/>
          <w:szCs w:val="24"/>
        </w:rPr>
        <w:t>To help people get from the hotel to the bus and from the bus to their destination (and vice versa on return), have guides stationed at meeting places (such as lobby of hotel or in front of bus) and strategic points along walking routes and on-site of events. Have the guides wear s</w:t>
      </w:r>
      <w:r w:rsidR="00F10782">
        <w:rPr>
          <w:sz w:val="24"/>
          <w:szCs w:val="24"/>
        </w:rPr>
        <w:t xml:space="preserve">omething readily identifiable.   </w:t>
      </w:r>
      <w:r>
        <w:rPr>
          <w:sz w:val="24"/>
          <w:szCs w:val="24"/>
        </w:rPr>
        <w:t>Designate someone to round up stragglers.</w:t>
      </w:r>
    </w:p>
    <w:p w:rsidR="00CE18B9" w:rsidRDefault="00CE18B9">
      <w:pPr>
        <w:rPr>
          <w:sz w:val="24"/>
          <w:szCs w:val="24"/>
        </w:rPr>
      </w:pPr>
    </w:p>
    <w:p w:rsidR="009F31FF" w:rsidRDefault="009F31FF">
      <w:pPr>
        <w:jc w:val="center"/>
        <w:rPr>
          <w:b/>
          <w:bCs/>
          <w:i/>
          <w:iCs/>
          <w:sz w:val="24"/>
          <w:szCs w:val="24"/>
        </w:rPr>
      </w:pPr>
    </w:p>
    <w:p w:rsidR="00CE18B9" w:rsidRDefault="00CE18B9">
      <w:pPr>
        <w:jc w:val="center"/>
        <w:rPr>
          <w:sz w:val="24"/>
          <w:szCs w:val="24"/>
        </w:rPr>
      </w:pPr>
      <w:r>
        <w:rPr>
          <w:b/>
          <w:bCs/>
          <w:i/>
          <w:iCs/>
          <w:sz w:val="24"/>
          <w:szCs w:val="24"/>
        </w:rPr>
        <w:t>Disabled Transport</w:t>
      </w:r>
    </w:p>
    <w:p w:rsidR="00CE18B9" w:rsidRDefault="00CE18B9">
      <w:pPr>
        <w:rPr>
          <w:sz w:val="24"/>
          <w:szCs w:val="24"/>
        </w:rPr>
      </w:pPr>
    </w:p>
    <w:p w:rsidR="00CE18B9" w:rsidRDefault="00CE18B9">
      <w:pPr>
        <w:rPr>
          <w:sz w:val="24"/>
          <w:szCs w:val="24"/>
        </w:rPr>
      </w:pPr>
      <w:r>
        <w:rPr>
          <w:sz w:val="24"/>
          <w:szCs w:val="24"/>
        </w:rPr>
        <w:t xml:space="preserve">Gather information on special needs transportation available in case you need to arrange for it. </w:t>
      </w:r>
      <w:proofErr w:type="gramStart"/>
      <w:r>
        <w:rPr>
          <w:i/>
          <w:iCs/>
          <w:sz w:val="24"/>
          <w:szCs w:val="24"/>
        </w:rPr>
        <w:t>(See Special Needs Options table at end of chapter.)</w:t>
      </w:r>
      <w:proofErr w:type="gramEnd"/>
    </w:p>
    <w:p w:rsidR="00CE18B9" w:rsidRDefault="00CE18B9">
      <w:pPr>
        <w:rPr>
          <w:sz w:val="24"/>
          <w:szCs w:val="24"/>
        </w:rPr>
      </w:pPr>
    </w:p>
    <w:p w:rsidR="00CE18B9" w:rsidRDefault="00CE18B9">
      <w:pPr>
        <w:rPr>
          <w:sz w:val="24"/>
          <w:szCs w:val="24"/>
        </w:rPr>
      </w:pPr>
      <w:r>
        <w:rPr>
          <w:sz w:val="24"/>
          <w:szCs w:val="24"/>
        </w:rPr>
        <w:t>Include this in your budgeting, just in case. Allow for 2 or so disabled persons.</w:t>
      </w:r>
    </w:p>
    <w:p w:rsidR="00CE18B9" w:rsidRDefault="00CE18B9">
      <w:pPr>
        <w:rPr>
          <w:sz w:val="24"/>
          <w:szCs w:val="24"/>
        </w:rPr>
      </w:pPr>
    </w:p>
    <w:p w:rsidR="00CE18B9" w:rsidRDefault="00CE18B9">
      <w:pPr>
        <w:rPr>
          <w:sz w:val="24"/>
          <w:szCs w:val="24"/>
        </w:rPr>
      </w:pPr>
      <w:r>
        <w:rPr>
          <w:sz w:val="24"/>
          <w:szCs w:val="24"/>
        </w:rPr>
        <w:t>Registrants should be able to indicate whether they need ADA requirements fulfilled on the registration form, so ask Registration to alert you if anyone with special needs registers.</w:t>
      </w:r>
    </w:p>
    <w:p w:rsidR="00CE18B9" w:rsidRDefault="00CE18B9">
      <w:pPr>
        <w:rPr>
          <w:sz w:val="24"/>
          <w:szCs w:val="24"/>
        </w:rPr>
      </w:pPr>
    </w:p>
    <w:p w:rsidR="00CE18B9" w:rsidRDefault="00CE18B9">
      <w:pPr>
        <w:rPr>
          <w:sz w:val="24"/>
          <w:szCs w:val="24"/>
        </w:rPr>
      </w:pPr>
      <w:r>
        <w:rPr>
          <w:sz w:val="24"/>
          <w:szCs w:val="24"/>
        </w:rPr>
        <w:t>Some regular buses are equipped to transport 1-2 wheel chairs. A reservation made far in advance may allow you to secure one of these, thereby eliminating a possible separate expense for special needs transportation.</w:t>
      </w:r>
    </w:p>
    <w:p w:rsidR="00CE18B9" w:rsidRDefault="00CE18B9">
      <w:pPr>
        <w:jc w:val="center"/>
        <w:rPr>
          <w:b/>
          <w:bCs/>
          <w:i/>
          <w:iCs/>
          <w:sz w:val="24"/>
          <w:szCs w:val="24"/>
        </w:rPr>
      </w:pPr>
    </w:p>
    <w:p w:rsidR="00CE18B9" w:rsidRDefault="00CE18B9">
      <w:pPr>
        <w:rPr>
          <w:sz w:val="24"/>
          <w:szCs w:val="24"/>
        </w:rPr>
      </w:pPr>
    </w:p>
    <w:p w:rsidR="00CE18B9" w:rsidRDefault="00CE18B9">
      <w:pPr>
        <w:pBdr>
          <w:top w:val="single" w:sz="12" w:space="0" w:color="000000"/>
          <w:left w:val="single" w:sz="12" w:space="0" w:color="000000"/>
          <w:bottom w:val="single" w:sz="12" w:space="0" w:color="000000"/>
          <w:right w:val="single" w:sz="12" w:space="0" w:color="000000"/>
        </w:pBdr>
        <w:rPr>
          <w:sz w:val="24"/>
          <w:szCs w:val="24"/>
        </w:rPr>
      </w:pPr>
    </w:p>
    <w:p w:rsidR="00CE18B9" w:rsidRDefault="00CE18B9">
      <w:pPr>
        <w:pBdr>
          <w:top w:val="single" w:sz="12" w:space="0" w:color="000000"/>
          <w:left w:val="single" w:sz="12" w:space="0" w:color="000000"/>
          <w:bottom w:val="single" w:sz="12" w:space="0" w:color="000000"/>
          <w:right w:val="single" w:sz="12" w:space="0" w:color="000000"/>
        </w:pBdr>
        <w:jc w:val="center"/>
        <w:rPr>
          <w:sz w:val="24"/>
          <w:szCs w:val="24"/>
        </w:rPr>
      </w:pPr>
      <w:r>
        <w:rPr>
          <w:b/>
          <w:bCs/>
          <w:sz w:val="24"/>
          <w:szCs w:val="24"/>
        </w:rPr>
        <w:t>Transportation Samples</w:t>
      </w:r>
    </w:p>
    <w:p w:rsidR="00CE18B9" w:rsidRDefault="00CE18B9">
      <w:pPr>
        <w:pBdr>
          <w:top w:val="single" w:sz="12" w:space="0" w:color="000000"/>
          <w:left w:val="single" w:sz="12" w:space="0" w:color="000000"/>
          <w:bottom w:val="single" w:sz="12" w:space="0" w:color="000000"/>
          <w:right w:val="single" w:sz="12" w:space="0" w:color="000000"/>
        </w:pBdr>
        <w:rPr>
          <w:sz w:val="24"/>
          <w:szCs w:val="24"/>
        </w:rPr>
      </w:pPr>
    </w:p>
    <w:p w:rsidR="00CE18B9" w:rsidRDefault="00CE18B9">
      <w:pPr>
        <w:pBdr>
          <w:top w:val="single" w:sz="12" w:space="0" w:color="000000"/>
          <w:left w:val="single" w:sz="12" w:space="0" w:color="000000"/>
          <w:bottom w:val="single" w:sz="12" w:space="0" w:color="000000"/>
          <w:right w:val="single" w:sz="12" w:space="0" w:color="000000"/>
        </w:pBdr>
        <w:rPr>
          <w:sz w:val="24"/>
          <w:szCs w:val="24"/>
        </w:rPr>
      </w:pPr>
      <w:r>
        <w:rPr>
          <w:sz w:val="24"/>
          <w:szCs w:val="24"/>
        </w:rPr>
        <w:tab/>
        <w:t>Bus company information form, 2001 St. Louis</w:t>
      </w:r>
    </w:p>
    <w:p w:rsidR="00481C66" w:rsidRDefault="00481C66">
      <w:pPr>
        <w:pBdr>
          <w:top w:val="single" w:sz="12" w:space="0" w:color="000000"/>
          <w:left w:val="single" w:sz="12" w:space="0" w:color="000000"/>
          <w:bottom w:val="single" w:sz="12" w:space="0" w:color="000000"/>
          <w:right w:val="single" w:sz="12" w:space="0" w:color="000000"/>
        </w:pBdr>
        <w:rPr>
          <w:sz w:val="24"/>
          <w:szCs w:val="24"/>
        </w:rPr>
      </w:pPr>
      <w:r>
        <w:rPr>
          <w:sz w:val="24"/>
          <w:szCs w:val="24"/>
        </w:rPr>
        <w:tab/>
      </w:r>
    </w:p>
    <w:p w:rsidR="00481C66" w:rsidRDefault="00481C66" w:rsidP="00481C66">
      <w:pPr>
        <w:pBdr>
          <w:top w:val="single" w:sz="12" w:space="0" w:color="000000"/>
          <w:left w:val="single" w:sz="12" w:space="0" w:color="000000"/>
          <w:bottom w:val="single" w:sz="12" w:space="0" w:color="000000"/>
          <w:right w:val="single" w:sz="12" w:space="0" w:color="000000"/>
        </w:pBdr>
        <w:ind w:firstLine="720"/>
        <w:rPr>
          <w:sz w:val="24"/>
          <w:szCs w:val="24"/>
        </w:rPr>
      </w:pPr>
      <w:r>
        <w:rPr>
          <w:sz w:val="24"/>
          <w:szCs w:val="24"/>
        </w:rPr>
        <w:t>Bus quote, 2012 St. Louis</w:t>
      </w:r>
    </w:p>
    <w:p w:rsidR="00CE18B9" w:rsidRDefault="00CE18B9">
      <w:pPr>
        <w:pBdr>
          <w:top w:val="single" w:sz="12" w:space="0" w:color="000000"/>
          <w:left w:val="single" w:sz="12" w:space="0" w:color="000000"/>
          <w:bottom w:val="single" w:sz="12" w:space="0" w:color="000000"/>
          <w:right w:val="single" w:sz="12" w:space="0" w:color="000000"/>
        </w:pBdr>
        <w:rPr>
          <w:sz w:val="24"/>
          <w:szCs w:val="24"/>
        </w:rPr>
      </w:pPr>
    </w:p>
    <w:p w:rsidR="00CE18B9" w:rsidRDefault="00CE18B9">
      <w:pPr>
        <w:pBdr>
          <w:top w:val="single" w:sz="12" w:space="0" w:color="000000"/>
          <w:left w:val="single" w:sz="12" w:space="0" w:color="000000"/>
          <w:bottom w:val="single" w:sz="12" w:space="0" w:color="000000"/>
          <w:right w:val="single" w:sz="12" w:space="0" w:color="000000"/>
        </w:pBdr>
        <w:rPr>
          <w:sz w:val="24"/>
          <w:szCs w:val="24"/>
        </w:rPr>
      </w:pPr>
      <w:r>
        <w:rPr>
          <w:sz w:val="24"/>
          <w:szCs w:val="24"/>
        </w:rPr>
        <w:tab/>
        <w:t>Bus company comparison chart (includes special needs options), 2001 St. Louis</w:t>
      </w:r>
    </w:p>
    <w:p w:rsidR="00CE18B9" w:rsidRDefault="00CE18B9">
      <w:pPr>
        <w:pBdr>
          <w:top w:val="single" w:sz="12" w:space="0" w:color="000000"/>
          <w:left w:val="single" w:sz="12" w:space="0" w:color="000000"/>
          <w:bottom w:val="single" w:sz="12" w:space="0" w:color="000000"/>
          <w:right w:val="single" w:sz="12" w:space="0" w:color="000000"/>
        </w:pBdr>
        <w:rPr>
          <w:sz w:val="24"/>
          <w:szCs w:val="24"/>
        </w:rPr>
      </w:pPr>
    </w:p>
    <w:sectPr w:rsidR="00CE18B9" w:rsidSect="00D6669C">
      <w:headerReference w:type="default" r:id="rId8"/>
      <w:footerReference w:type="default" r:id="rId9"/>
      <w:type w:val="continuous"/>
      <w:pgSz w:w="12240" w:h="15840"/>
      <w:pgMar w:top="1838" w:right="1440" w:bottom="1440" w:left="1440" w:header="1440" w:footer="144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63" w:rsidRDefault="007D7863">
      <w:r>
        <w:separator/>
      </w:r>
    </w:p>
  </w:endnote>
  <w:endnote w:type="continuationSeparator" w:id="0">
    <w:p w:rsidR="007D7863" w:rsidRDefault="007D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9C" w:rsidRDefault="002C365F">
    <w:pPr>
      <w:pStyle w:val="Footer"/>
      <w:jc w:val="center"/>
    </w:pPr>
    <w:r>
      <w:tab/>
    </w:r>
    <w:r w:rsidR="00D6669C">
      <w:fldChar w:fldCharType="begin"/>
    </w:r>
    <w:r w:rsidR="00D6669C">
      <w:instrText xml:space="preserve"> PAGE   \* MERGEFORMAT </w:instrText>
    </w:r>
    <w:r w:rsidR="00D6669C">
      <w:fldChar w:fldCharType="separate"/>
    </w:r>
    <w:r>
      <w:rPr>
        <w:noProof/>
      </w:rPr>
      <w:t>13-4</w:t>
    </w:r>
    <w:r w:rsidR="00D6669C">
      <w:fldChar w:fldCharType="end"/>
    </w:r>
    <w:r w:rsidR="00D6669C">
      <w:rPr>
        <w:noProof/>
      </w:rPr>
      <w:tab/>
      <w:t>2014</w:t>
    </w:r>
  </w:p>
  <w:p w:rsidR="00CE18B9" w:rsidRDefault="00CE18B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63" w:rsidRDefault="007D7863">
      <w:r>
        <w:separator/>
      </w:r>
    </w:p>
  </w:footnote>
  <w:footnote w:type="continuationSeparator" w:id="0">
    <w:p w:rsidR="007D7863" w:rsidRDefault="007D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B9" w:rsidRDefault="00CE18B9">
    <w:pPr>
      <w:tabs>
        <w:tab w:val="right" w:pos="9360"/>
      </w:tabs>
      <w:rPr>
        <w:smallCaps/>
      </w:rPr>
    </w:pPr>
    <w:r>
      <w:rPr>
        <w:smallCaps/>
      </w:rPr>
      <w:t>Part II: Specific functions</w:t>
    </w:r>
    <w:r>
      <w:rPr>
        <w:smallCaps/>
      </w:rPr>
      <w:tab/>
      <w:t>Chapter 13: Transportation</w:t>
    </w:r>
  </w:p>
  <w:p w:rsidR="00CE18B9" w:rsidRDefault="00EA661C">
    <w:pPr>
      <w:spacing w:line="2" w:lineRule="exact"/>
      <w:rPr>
        <w:sz w:val="24"/>
        <w:szCs w:val="24"/>
      </w:rPr>
    </w:pP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" o:allowincell="f" strokecolor="#040000" strokeweight=".96pt">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17780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0c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" o:allowincell="f" strokecolor="#040000" strokeweight=".96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7A9"/>
    <w:multiLevelType w:val="hybridMultilevel"/>
    <w:tmpl w:val="CE74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EF3C36"/>
    <w:multiLevelType w:val="multilevel"/>
    <w:tmpl w:val="88189908"/>
    <w:lvl w:ilvl="0">
      <w:start w:val="13"/>
      <w:numFmt w:val="decimal"/>
      <w:pStyle w:val="Heading1"/>
      <w:suff w:val="space"/>
      <w:lvlText w:val="Chapter %1"/>
      <w:lvlJc w:val="left"/>
      <w:rPr>
        <w:rFonts w:ascii="Times New Roman" w:hAnsi="Times New Roman" w:cs="Times New Roman" w:hint="default"/>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82"/>
    <w:rsid w:val="000E4B6E"/>
    <w:rsid w:val="000F1BFE"/>
    <w:rsid w:val="002C365F"/>
    <w:rsid w:val="00331D7E"/>
    <w:rsid w:val="00481C66"/>
    <w:rsid w:val="00487D5A"/>
    <w:rsid w:val="005F720A"/>
    <w:rsid w:val="007D7863"/>
    <w:rsid w:val="00817B03"/>
    <w:rsid w:val="009F31FF"/>
    <w:rsid w:val="00AC35A4"/>
    <w:rsid w:val="00B61C12"/>
    <w:rsid w:val="00B83D9B"/>
    <w:rsid w:val="00CE18B9"/>
    <w:rsid w:val="00D6669C"/>
    <w:rsid w:val="00EA661C"/>
    <w:rsid w:val="00F1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D6669C"/>
    <w:pPr>
      <w:keepNext/>
      <w:numPr>
        <w:numId w:val="3"/>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669C"/>
    <w:pPr>
      <w:keepNext/>
      <w:numPr>
        <w:ilvl w:val="1"/>
        <w:numId w:val="3"/>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669C"/>
    <w:pPr>
      <w:keepNext/>
      <w:numPr>
        <w:ilvl w:val="2"/>
        <w:numId w:val="3"/>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669C"/>
    <w:pPr>
      <w:keepNext/>
      <w:numPr>
        <w:ilvl w:val="3"/>
        <w:numId w:val="3"/>
      </w:numPr>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D6669C"/>
    <w:pPr>
      <w:numPr>
        <w:ilvl w:val="4"/>
        <w:numId w:val="3"/>
      </w:num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D6669C"/>
    <w:pPr>
      <w:numPr>
        <w:ilvl w:val="5"/>
        <w:numId w:val="3"/>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D6669C"/>
    <w:pPr>
      <w:numPr>
        <w:ilvl w:val="6"/>
        <w:numId w:val="3"/>
      </w:num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D6669C"/>
    <w:pPr>
      <w:numPr>
        <w:ilvl w:val="7"/>
        <w:numId w:val="3"/>
      </w:num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D6669C"/>
    <w:pPr>
      <w:numPr>
        <w:ilvl w:val="8"/>
        <w:numId w:val="3"/>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69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D6669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6669C"/>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D6669C"/>
    <w:rPr>
      <w:rFonts w:cs="Times New Roman"/>
      <w:b/>
      <w:bCs/>
      <w:sz w:val="28"/>
      <w:szCs w:val="28"/>
    </w:rPr>
  </w:style>
  <w:style w:type="character" w:customStyle="1" w:styleId="Heading5Char">
    <w:name w:val="Heading 5 Char"/>
    <w:basedOn w:val="DefaultParagraphFont"/>
    <w:link w:val="Heading5"/>
    <w:uiPriority w:val="9"/>
    <w:semiHidden/>
    <w:locked/>
    <w:rsid w:val="00D6669C"/>
    <w:rPr>
      <w:rFonts w:cs="Times New Roman"/>
      <w:b/>
      <w:bCs/>
      <w:i/>
      <w:iCs/>
      <w:sz w:val="26"/>
      <w:szCs w:val="26"/>
    </w:rPr>
  </w:style>
  <w:style w:type="character" w:customStyle="1" w:styleId="Heading6Char">
    <w:name w:val="Heading 6 Char"/>
    <w:basedOn w:val="DefaultParagraphFont"/>
    <w:link w:val="Heading6"/>
    <w:uiPriority w:val="9"/>
    <w:semiHidden/>
    <w:locked/>
    <w:rsid w:val="00D6669C"/>
    <w:rPr>
      <w:rFonts w:cs="Times New Roman"/>
      <w:b/>
      <w:bCs/>
    </w:rPr>
  </w:style>
  <w:style w:type="character" w:customStyle="1" w:styleId="Heading7Char">
    <w:name w:val="Heading 7 Char"/>
    <w:basedOn w:val="DefaultParagraphFont"/>
    <w:link w:val="Heading7"/>
    <w:uiPriority w:val="9"/>
    <w:semiHidden/>
    <w:locked/>
    <w:rsid w:val="00D6669C"/>
    <w:rPr>
      <w:rFonts w:cs="Times New Roman"/>
      <w:sz w:val="24"/>
      <w:szCs w:val="24"/>
    </w:rPr>
  </w:style>
  <w:style w:type="character" w:customStyle="1" w:styleId="Heading8Char">
    <w:name w:val="Heading 8 Char"/>
    <w:basedOn w:val="DefaultParagraphFont"/>
    <w:link w:val="Heading8"/>
    <w:uiPriority w:val="9"/>
    <w:semiHidden/>
    <w:locked/>
    <w:rsid w:val="00D6669C"/>
    <w:rPr>
      <w:rFonts w:cs="Times New Roman"/>
      <w:i/>
      <w:iCs/>
      <w:sz w:val="24"/>
      <w:szCs w:val="24"/>
    </w:rPr>
  </w:style>
  <w:style w:type="character" w:customStyle="1" w:styleId="Heading9Char">
    <w:name w:val="Heading 9 Char"/>
    <w:basedOn w:val="DefaultParagraphFont"/>
    <w:link w:val="Heading9"/>
    <w:uiPriority w:val="9"/>
    <w:semiHidden/>
    <w:locked/>
    <w:rsid w:val="00D6669C"/>
    <w:rPr>
      <w:rFonts w:asciiTheme="majorHAnsi" w:eastAsiaTheme="majorEastAsia" w:hAnsiTheme="majorHAnsi" w:cs="Times New Roman"/>
    </w:rPr>
  </w:style>
  <w:style w:type="paragraph" w:styleId="Header">
    <w:name w:val="header"/>
    <w:basedOn w:val="Normal"/>
    <w:link w:val="HeaderChar"/>
    <w:uiPriority w:val="99"/>
    <w:unhideWhenUsed/>
    <w:rsid w:val="005F720A"/>
    <w:pPr>
      <w:tabs>
        <w:tab w:val="center" w:pos="4680"/>
        <w:tab w:val="right" w:pos="9360"/>
      </w:tabs>
    </w:pPr>
  </w:style>
  <w:style w:type="character" w:customStyle="1" w:styleId="HeaderChar">
    <w:name w:val="Header Char"/>
    <w:basedOn w:val="DefaultParagraphFont"/>
    <w:link w:val="Header"/>
    <w:uiPriority w:val="99"/>
    <w:locked/>
    <w:rsid w:val="005F720A"/>
    <w:rPr>
      <w:rFonts w:ascii="Times New Roman" w:hAnsi="Times New Roman" w:cs="Times New Roman"/>
      <w:sz w:val="20"/>
      <w:szCs w:val="20"/>
    </w:rPr>
  </w:style>
  <w:style w:type="paragraph" w:styleId="Footer">
    <w:name w:val="footer"/>
    <w:basedOn w:val="Normal"/>
    <w:link w:val="FooterChar"/>
    <w:uiPriority w:val="99"/>
    <w:unhideWhenUsed/>
    <w:rsid w:val="005F720A"/>
    <w:pPr>
      <w:tabs>
        <w:tab w:val="center" w:pos="4680"/>
        <w:tab w:val="right" w:pos="9360"/>
      </w:tabs>
    </w:pPr>
  </w:style>
  <w:style w:type="character" w:customStyle="1" w:styleId="FooterChar">
    <w:name w:val="Footer Char"/>
    <w:basedOn w:val="DefaultParagraphFont"/>
    <w:link w:val="Footer"/>
    <w:uiPriority w:val="99"/>
    <w:locked/>
    <w:rsid w:val="005F720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1C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D6669C"/>
    <w:pPr>
      <w:keepNext/>
      <w:numPr>
        <w:numId w:val="3"/>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669C"/>
    <w:pPr>
      <w:keepNext/>
      <w:numPr>
        <w:ilvl w:val="1"/>
        <w:numId w:val="3"/>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669C"/>
    <w:pPr>
      <w:keepNext/>
      <w:numPr>
        <w:ilvl w:val="2"/>
        <w:numId w:val="3"/>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669C"/>
    <w:pPr>
      <w:keepNext/>
      <w:numPr>
        <w:ilvl w:val="3"/>
        <w:numId w:val="3"/>
      </w:numPr>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D6669C"/>
    <w:pPr>
      <w:numPr>
        <w:ilvl w:val="4"/>
        <w:numId w:val="3"/>
      </w:num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D6669C"/>
    <w:pPr>
      <w:numPr>
        <w:ilvl w:val="5"/>
        <w:numId w:val="3"/>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D6669C"/>
    <w:pPr>
      <w:numPr>
        <w:ilvl w:val="6"/>
        <w:numId w:val="3"/>
      </w:num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D6669C"/>
    <w:pPr>
      <w:numPr>
        <w:ilvl w:val="7"/>
        <w:numId w:val="3"/>
      </w:num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D6669C"/>
    <w:pPr>
      <w:numPr>
        <w:ilvl w:val="8"/>
        <w:numId w:val="3"/>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69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D6669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6669C"/>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D6669C"/>
    <w:rPr>
      <w:rFonts w:cs="Times New Roman"/>
      <w:b/>
      <w:bCs/>
      <w:sz w:val="28"/>
      <w:szCs w:val="28"/>
    </w:rPr>
  </w:style>
  <w:style w:type="character" w:customStyle="1" w:styleId="Heading5Char">
    <w:name w:val="Heading 5 Char"/>
    <w:basedOn w:val="DefaultParagraphFont"/>
    <w:link w:val="Heading5"/>
    <w:uiPriority w:val="9"/>
    <w:semiHidden/>
    <w:locked/>
    <w:rsid w:val="00D6669C"/>
    <w:rPr>
      <w:rFonts w:cs="Times New Roman"/>
      <w:b/>
      <w:bCs/>
      <w:i/>
      <w:iCs/>
      <w:sz w:val="26"/>
      <w:szCs w:val="26"/>
    </w:rPr>
  </w:style>
  <w:style w:type="character" w:customStyle="1" w:styleId="Heading6Char">
    <w:name w:val="Heading 6 Char"/>
    <w:basedOn w:val="DefaultParagraphFont"/>
    <w:link w:val="Heading6"/>
    <w:uiPriority w:val="9"/>
    <w:semiHidden/>
    <w:locked/>
    <w:rsid w:val="00D6669C"/>
    <w:rPr>
      <w:rFonts w:cs="Times New Roman"/>
      <w:b/>
      <w:bCs/>
    </w:rPr>
  </w:style>
  <w:style w:type="character" w:customStyle="1" w:styleId="Heading7Char">
    <w:name w:val="Heading 7 Char"/>
    <w:basedOn w:val="DefaultParagraphFont"/>
    <w:link w:val="Heading7"/>
    <w:uiPriority w:val="9"/>
    <w:semiHidden/>
    <w:locked/>
    <w:rsid w:val="00D6669C"/>
    <w:rPr>
      <w:rFonts w:cs="Times New Roman"/>
      <w:sz w:val="24"/>
      <w:szCs w:val="24"/>
    </w:rPr>
  </w:style>
  <w:style w:type="character" w:customStyle="1" w:styleId="Heading8Char">
    <w:name w:val="Heading 8 Char"/>
    <w:basedOn w:val="DefaultParagraphFont"/>
    <w:link w:val="Heading8"/>
    <w:uiPriority w:val="9"/>
    <w:semiHidden/>
    <w:locked/>
    <w:rsid w:val="00D6669C"/>
    <w:rPr>
      <w:rFonts w:cs="Times New Roman"/>
      <w:i/>
      <w:iCs/>
      <w:sz w:val="24"/>
      <w:szCs w:val="24"/>
    </w:rPr>
  </w:style>
  <w:style w:type="character" w:customStyle="1" w:styleId="Heading9Char">
    <w:name w:val="Heading 9 Char"/>
    <w:basedOn w:val="DefaultParagraphFont"/>
    <w:link w:val="Heading9"/>
    <w:uiPriority w:val="9"/>
    <w:semiHidden/>
    <w:locked/>
    <w:rsid w:val="00D6669C"/>
    <w:rPr>
      <w:rFonts w:asciiTheme="majorHAnsi" w:eastAsiaTheme="majorEastAsia" w:hAnsiTheme="majorHAnsi" w:cs="Times New Roman"/>
    </w:rPr>
  </w:style>
  <w:style w:type="paragraph" w:styleId="Header">
    <w:name w:val="header"/>
    <w:basedOn w:val="Normal"/>
    <w:link w:val="HeaderChar"/>
    <w:uiPriority w:val="99"/>
    <w:unhideWhenUsed/>
    <w:rsid w:val="005F720A"/>
    <w:pPr>
      <w:tabs>
        <w:tab w:val="center" w:pos="4680"/>
        <w:tab w:val="right" w:pos="9360"/>
      </w:tabs>
    </w:pPr>
  </w:style>
  <w:style w:type="character" w:customStyle="1" w:styleId="HeaderChar">
    <w:name w:val="Header Char"/>
    <w:basedOn w:val="DefaultParagraphFont"/>
    <w:link w:val="Header"/>
    <w:uiPriority w:val="99"/>
    <w:locked/>
    <w:rsid w:val="005F720A"/>
    <w:rPr>
      <w:rFonts w:ascii="Times New Roman" w:hAnsi="Times New Roman" w:cs="Times New Roman"/>
      <w:sz w:val="20"/>
      <w:szCs w:val="20"/>
    </w:rPr>
  </w:style>
  <w:style w:type="paragraph" w:styleId="Footer">
    <w:name w:val="footer"/>
    <w:basedOn w:val="Normal"/>
    <w:link w:val="FooterChar"/>
    <w:uiPriority w:val="99"/>
    <w:unhideWhenUsed/>
    <w:rsid w:val="005F720A"/>
    <w:pPr>
      <w:tabs>
        <w:tab w:val="center" w:pos="4680"/>
        <w:tab w:val="right" w:pos="9360"/>
      </w:tabs>
    </w:pPr>
  </w:style>
  <w:style w:type="character" w:customStyle="1" w:styleId="FooterChar">
    <w:name w:val="Footer Char"/>
    <w:basedOn w:val="DefaultParagraphFont"/>
    <w:link w:val="Footer"/>
    <w:uiPriority w:val="99"/>
    <w:locked/>
    <w:rsid w:val="005F720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1C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79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Buckwalter</dc:creator>
  <cp:lastModifiedBy>courts</cp:lastModifiedBy>
  <cp:revision>3</cp:revision>
  <cp:lastPrinted>2014-02-06T17:34:00Z</cp:lastPrinted>
  <dcterms:created xsi:type="dcterms:W3CDTF">2014-12-01T15:56:00Z</dcterms:created>
  <dcterms:modified xsi:type="dcterms:W3CDTF">2014-12-03T15:57:00Z</dcterms:modified>
</cp:coreProperties>
</file>